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8B9" w:rsidRDefault="008228B9" w:rsidP="008228B9">
      <w:pPr>
        <w:jc w:val="center"/>
      </w:pPr>
      <w:r w:rsidRPr="008228B9">
        <w:rPr>
          <w:rFonts w:ascii="Times New Roman" w:hAnsi="Times New Roman" w:cs="Times New Roman"/>
          <w:b/>
          <w:sz w:val="24"/>
          <w:szCs w:val="24"/>
        </w:rPr>
        <w:t>Справка об изменениях, внесенных в Регламент специализированного депозитария ИФ, ПИФ, НПФ АО «</w:t>
      </w:r>
      <w:r w:rsidR="008B72F0">
        <w:rPr>
          <w:rFonts w:ascii="Times New Roman" w:hAnsi="Times New Roman" w:cs="Times New Roman"/>
          <w:b/>
          <w:sz w:val="24"/>
          <w:szCs w:val="24"/>
        </w:rPr>
        <w:t>Фондовый рынок</w:t>
      </w:r>
      <w:r w:rsidRPr="008228B9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28B9">
        <w:rPr>
          <w:rFonts w:ascii="Times New Roman" w:hAnsi="Times New Roman" w:cs="Times New Roman"/>
          <w:b/>
          <w:sz w:val="24"/>
          <w:szCs w:val="24"/>
        </w:rPr>
        <w:t>(редакция №</w:t>
      </w:r>
      <w:r w:rsidR="008B72F0">
        <w:rPr>
          <w:rFonts w:ascii="Times New Roman" w:hAnsi="Times New Roman" w:cs="Times New Roman"/>
          <w:b/>
          <w:sz w:val="24"/>
          <w:szCs w:val="24"/>
        </w:rPr>
        <w:t>2</w:t>
      </w:r>
      <w:r w:rsidRPr="008228B9">
        <w:rPr>
          <w:rFonts w:ascii="Times New Roman" w:hAnsi="Times New Roman" w:cs="Times New Roman"/>
          <w:b/>
          <w:sz w:val="24"/>
          <w:szCs w:val="24"/>
        </w:rPr>
        <w:t>), по сравнению с редакцией №</w:t>
      </w:r>
      <w:r w:rsidR="008B72F0">
        <w:rPr>
          <w:rFonts w:ascii="Times New Roman" w:hAnsi="Times New Roman" w:cs="Times New Roman"/>
          <w:b/>
          <w:sz w:val="24"/>
          <w:szCs w:val="24"/>
        </w:rPr>
        <w:t>1</w:t>
      </w:r>
      <w: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9663"/>
      </w:tblGrid>
      <w:tr w:rsidR="008228B9" w:rsidRPr="008228B9" w:rsidTr="003C6454">
        <w:tc>
          <w:tcPr>
            <w:tcW w:w="4673" w:type="dxa"/>
          </w:tcPr>
          <w:p w:rsidR="008228B9" w:rsidRPr="008B72F0" w:rsidRDefault="008228B9" w:rsidP="008B7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8B9">
              <w:rPr>
                <w:rFonts w:ascii="Times New Roman" w:hAnsi="Times New Roman" w:cs="Times New Roman"/>
                <w:sz w:val="24"/>
                <w:szCs w:val="24"/>
              </w:rPr>
              <w:t xml:space="preserve">Редакция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Регламента </w:t>
            </w:r>
            <w:r w:rsidRPr="008228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B7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3" w:type="dxa"/>
          </w:tcPr>
          <w:p w:rsidR="008228B9" w:rsidRPr="008228B9" w:rsidRDefault="008228B9" w:rsidP="008B7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8B9">
              <w:rPr>
                <w:rFonts w:ascii="Times New Roman" w:hAnsi="Times New Roman" w:cs="Times New Roman"/>
                <w:sz w:val="24"/>
                <w:szCs w:val="24"/>
              </w:rPr>
              <w:t xml:space="preserve">Редакция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Регламента </w:t>
            </w:r>
            <w:r w:rsidRPr="008228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B7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228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228B9" w:rsidRPr="008228B9" w:rsidTr="003C6454">
        <w:tc>
          <w:tcPr>
            <w:tcW w:w="4673" w:type="dxa"/>
          </w:tcPr>
          <w:p w:rsidR="008228B9" w:rsidRPr="008228B9" w:rsidRDefault="008228B9" w:rsidP="008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3" w:type="dxa"/>
          </w:tcPr>
          <w:p w:rsidR="008228B9" w:rsidRPr="008228B9" w:rsidRDefault="0002483E" w:rsidP="008228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02483E">
              <w:rPr>
                <w:rFonts w:ascii="Times New Roman" w:hAnsi="Times New Roman" w:cs="Times New Roman"/>
                <w:b/>
                <w:sz w:val="24"/>
                <w:szCs w:val="24"/>
              </w:rPr>
              <w:t>оследний абзац раздела 3.2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483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Специализированный депозитарий осуществляет контроль единства методов определения стоимости активов, входящих в состав имущества разных паевых инвестиционных фондов и (или) акционерных инвестиционных фондов, находящихся под управлением одной управляющей компании, посредством установления соответствия методов определения стоимости активов, указанных в правилах определения стоимости чистых активов разных фондов, находящихся под управлением одной управляющей компании. Для этих целей УК ПИФ, АИФ обязана предоставить в Общество Правила определения стоимости чистых активов ПИФ, АИФ, находящихся под управлением УК ПИФ, АИФ, </w:t>
            </w:r>
            <w:proofErr w:type="spellStart"/>
            <w:r w:rsidRPr="0002483E">
              <w:rPr>
                <w:rFonts w:ascii="Times New Roman" w:hAnsi="Times New Roman" w:cs="Times New Roman"/>
                <w:sz w:val="24"/>
                <w:szCs w:val="24"/>
              </w:rPr>
              <w:t>обслуживающихся</w:t>
            </w:r>
            <w:proofErr w:type="spellEnd"/>
            <w:r w:rsidRPr="0002483E">
              <w:rPr>
                <w:rFonts w:ascii="Times New Roman" w:hAnsi="Times New Roman" w:cs="Times New Roman"/>
                <w:sz w:val="24"/>
                <w:szCs w:val="24"/>
              </w:rPr>
              <w:t xml:space="preserve"> в других специализированных депозитариях, не позднее дат, указанных в пункте 18 раздела 3.2 настоящего регламента.</w:t>
            </w:r>
          </w:p>
        </w:tc>
      </w:tr>
      <w:tr w:rsidR="008228B9" w:rsidRPr="008228B9" w:rsidTr="003C6454">
        <w:tc>
          <w:tcPr>
            <w:tcW w:w="4673" w:type="dxa"/>
          </w:tcPr>
          <w:p w:rsidR="008228B9" w:rsidRPr="008228B9" w:rsidRDefault="008228B9" w:rsidP="008228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63" w:type="dxa"/>
          </w:tcPr>
          <w:p w:rsidR="0002483E" w:rsidRPr="0002483E" w:rsidRDefault="0002483E" w:rsidP="00024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последний </w:t>
            </w:r>
            <w:proofErr w:type="spellStart"/>
            <w:r w:rsidRPr="0002483E">
              <w:rPr>
                <w:rFonts w:ascii="Times New Roman" w:hAnsi="Times New Roman" w:cs="Times New Roman"/>
                <w:b/>
                <w:sz w:val="24"/>
                <w:szCs w:val="24"/>
              </w:rPr>
              <w:t>абз</w:t>
            </w:r>
            <w:proofErr w:type="spellEnd"/>
            <w:r w:rsidRPr="000248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разделов 3.3 и 3.4, а также </w:t>
            </w:r>
            <w:proofErr w:type="spellStart"/>
            <w:r w:rsidRPr="0002483E">
              <w:rPr>
                <w:rFonts w:ascii="Times New Roman" w:hAnsi="Times New Roman" w:cs="Times New Roman"/>
                <w:b/>
                <w:sz w:val="24"/>
                <w:szCs w:val="24"/>
              </w:rPr>
              <w:t>абз</w:t>
            </w:r>
            <w:proofErr w:type="spellEnd"/>
            <w:r w:rsidRPr="0002483E">
              <w:rPr>
                <w:rFonts w:ascii="Times New Roman" w:hAnsi="Times New Roman" w:cs="Times New Roman"/>
                <w:b/>
                <w:sz w:val="24"/>
                <w:szCs w:val="24"/>
              </w:rPr>
              <w:t>. 2, следующий за табл. раздела 3.5.</w:t>
            </w:r>
            <w:r w:rsidRPr="0002483E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Обществом осуществляется контроль соблюдения сроков предоставления Обществу документов, включая изменений и дополнений к ним, путем проверки даты составления документов (если документы оформлены и подписаны клиентом), либо даты получения таких документов Клиентом.</w:t>
            </w:r>
          </w:p>
          <w:p w:rsidR="0002483E" w:rsidRPr="0002483E" w:rsidRDefault="0002483E" w:rsidP="00024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3E">
              <w:rPr>
                <w:rFonts w:ascii="Times New Roman" w:hAnsi="Times New Roman" w:cs="Times New Roman"/>
                <w:sz w:val="24"/>
                <w:szCs w:val="24"/>
              </w:rPr>
              <w:t>Общество осуществляет проверку даты получения Клиентом документа, в том числе на основании:</w:t>
            </w:r>
          </w:p>
          <w:p w:rsidR="0002483E" w:rsidRPr="0002483E" w:rsidRDefault="0002483E" w:rsidP="00024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3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2483E">
              <w:rPr>
                <w:rFonts w:ascii="Times New Roman" w:hAnsi="Times New Roman" w:cs="Times New Roman"/>
                <w:sz w:val="24"/>
                <w:szCs w:val="24"/>
              </w:rPr>
              <w:tab/>
              <w:t>акта приема-передачи документа;</w:t>
            </w:r>
          </w:p>
          <w:p w:rsidR="0002483E" w:rsidRPr="0002483E" w:rsidRDefault="0002483E" w:rsidP="00024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3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2483E">
              <w:rPr>
                <w:rFonts w:ascii="Times New Roman" w:hAnsi="Times New Roman" w:cs="Times New Roman"/>
                <w:sz w:val="24"/>
                <w:szCs w:val="24"/>
              </w:rPr>
              <w:tab/>
              <w:t>расписки в получении документа;</w:t>
            </w:r>
          </w:p>
          <w:p w:rsidR="0002483E" w:rsidRPr="0002483E" w:rsidRDefault="0002483E" w:rsidP="00024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3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2483E">
              <w:rPr>
                <w:rFonts w:ascii="Times New Roman" w:hAnsi="Times New Roman" w:cs="Times New Roman"/>
                <w:sz w:val="24"/>
                <w:szCs w:val="24"/>
              </w:rPr>
              <w:tab/>
              <w:t>отметки Клиента о приеме документа с присвоением входящего номера в случае, если документ предоставлен посредством курьерской доставки;</w:t>
            </w:r>
          </w:p>
          <w:p w:rsidR="0002483E" w:rsidRDefault="0002483E" w:rsidP="00024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3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2483E">
              <w:rPr>
                <w:rFonts w:ascii="Times New Roman" w:hAnsi="Times New Roman" w:cs="Times New Roman"/>
                <w:sz w:val="24"/>
                <w:szCs w:val="24"/>
              </w:rPr>
              <w:tab/>
              <w:t>штампа отделения почтовой связи с датой доставки письма на конверте;</w:t>
            </w:r>
          </w:p>
          <w:p w:rsidR="000362B3" w:rsidRPr="000362B3" w:rsidRDefault="000362B3" w:rsidP="00036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2B3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0362B3">
              <w:rPr>
                <w:rFonts w:ascii="Times New Roman" w:hAnsi="Times New Roman" w:cs="Times New Roman"/>
                <w:sz w:val="24"/>
                <w:szCs w:val="24"/>
              </w:rPr>
              <w:t>протокола о дате получения электронного документа, если он был принят клиентом от третьего лица посредством системы электронного документооборота.</w:t>
            </w:r>
          </w:p>
          <w:p w:rsidR="000362B3" w:rsidRPr="0002483E" w:rsidRDefault="000362B3" w:rsidP="00024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8B9" w:rsidRPr="0002483E" w:rsidRDefault="0002483E" w:rsidP="00024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83E">
              <w:rPr>
                <w:rFonts w:ascii="Times New Roman" w:hAnsi="Times New Roman" w:cs="Times New Roman"/>
                <w:sz w:val="24"/>
                <w:szCs w:val="24"/>
              </w:rPr>
              <w:t>В случае обнаружения в процессе контроля нарушений сроков предоставления Обществу документов, включая изменений и дополнений к ним, Общество формирует Уведомление о выявлении нарушения (несоответствия) в соответствии с разделом 7 настоящего Регламента.</w:t>
            </w:r>
          </w:p>
        </w:tc>
      </w:tr>
      <w:tr w:rsidR="008228B9" w:rsidRPr="008228B9" w:rsidTr="003C6454">
        <w:tc>
          <w:tcPr>
            <w:tcW w:w="4673" w:type="dxa"/>
          </w:tcPr>
          <w:p w:rsidR="008228B9" w:rsidRPr="008228B9" w:rsidRDefault="008228B9" w:rsidP="00E54E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63" w:type="dxa"/>
          </w:tcPr>
          <w:p w:rsidR="00E54E98" w:rsidRPr="008228B9" w:rsidRDefault="000362B3" w:rsidP="00036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2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последний </w:t>
            </w:r>
            <w:proofErr w:type="spellStart"/>
            <w:r w:rsidRPr="000362B3">
              <w:rPr>
                <w:rFonts w:ascii="Times New Roman" w:hAnsi="Times New Roman" w:cs="Times New Roman"/>
                <w:b/>
                <w:sz w:val="24"/>
                <w:szCs w:val="24"/>
              </w:rPr>
              <w:t>абз</w:t>
            </w:r>
            <w:proofErr w:type="spellEnd"/>
            <w:r w:rsidRPr="000362B3">
              <w:rPr>
                <w:rFonts w:ascii="Times New Roman" w:hAnsi="Times New Roman" w:cs="Times New Roman"/>
                <w:b/>
                <w:sz w:val="24"/>
                <w:szCs w:val="24"/>
              </w:rPr>
              <w:t>. раздела 3.5.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83E" w:rsidRPr="0002483E">
              <w:rPr>
                <w:rFonts w:ascii="Times New Roman" w:hAnsi="Times New Roman" w:cs="Times New Roman"/>
                <w:sz w:val="24"/>
                <w:szCs w:val="24"/>
              </w:rPr>
              <w:t>Документы, направляемые Клиентом, для целей получения согласия специализированным депозитарием на распоряжение имуществом, в случае их предоставления Обществу на бумажном носителе должны сопровождаться письменными пояснениями причин, повлекших изменение порядка взаимодействия в электронном виде.</w:t>
            </w:r>
          </w:p>
        </w:tc>
      </w:tr>
      <w:tr w:rsidR="008228B9" w:rsidRPr="008228B9" w:rsidTr="003C6454">
        <w:tc>
          <w:tcPr>
            <w:tcW w:w="4673" w:type="dxa"/>
          </w:tcPr>
          <w:p w:rsidR="008228B9" w:rsidRPr="008228B9" w:rsidRDefault="008228B9" w:rsidP="00E5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3" w:type="dxa"/>
          </w:tcPr>
          <w:p w:rsidR="008228B9" w:rsidRPr="003C6454" w:rsidRDefault="003C6454" w:rsidP="003C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454">
              <w:rPr>
                <w:rFonts w:ascii="Times New Roman" w:hAnsi="Times New Roman" w:cs="Times New Roman"/>
                <w:b/>
                <w:sz w:val="24"/>
                <w:szCs w:val="24"/>
              </w:rPr>
              <w:t>абз</w:t>
            </w:r>
            <w:proofErr w:type="spellEnd"/>
            <w:r w:rsidRPr="003C6454">
              <w:rPr>
                <w:rFonts w:ascii="Times New Roman" w:hAnsi="Times New Roman" w:cs="Times New Roman"/>
                <w:b/>
                <w:sz w:val="24"/>
                <w:szCs w:val="24"/>
              </w:rPr>
              <w:t>. 9 п. 4.2.3.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C6454">
              <w:rPr>
                <w:rFonts w:ascii="Times New Roman" w:hAnsi="Times New Roman" w:cs="Times New Roman"/>
                <w:sz w:val="24"/>
                <w:szCs w:val="24"/>
              </w:rPr>
              <w:t>При принятии решения о выдаче согласия на распоряжение имуществом Общество проводит проверку обременений (ограничений) в отношении имущества, являющегося предметом сделки.</w:t>
            </w:r>
          </w:p>
        </w:tc>
      </w:tr>
      <w:tr w:rsidR="003C6454" w:rsidRPr="008228B9" w:rsidTr="003C6454">
        <w:tc>
          <w:tcPr>
            <w:tcW w:w="4673" w:type="dxa"/>
          </w:tcPr>
          <w:p w:rsidR="003C6454" w:rsidRPr="003C6454" w:rsidRDefault="003C6454" w:rsidP="003C6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454">
              <w:rPr>
                <w:rFonts w:ascii="Times New Roman" w:hAnsi="Times New Roman" w:cs="Times New Roman"/>
                <w:b/>
                <w:sz w:val="24"/>
                <w:szCs w:val="24"/>
              </w:rPr>
              <w:t>п.4.2.5.</w:t>
            </w:r>
            <w:r w:rsidRPr="003C6454">
              <w:rPr>
                <w:rFonts w:ascii="Times New Roman" w:hAnsi="Times New Roman" w:cs="Times New Roman"/>
                <w:sz w:val="24"/>
                <w:szCs w:val="24"/>
              </w:rPr>
              <w:tab/>
              <w:t>При получении Платежного поручения Общество, в том числе проверяет:</w:t>
            </w:r>
          </w:p>
          <w:p w:rsidR="003C6454" w:rsidRPr="003C6454" w:rsidRDefault="003C6454" w:rsidP="003C645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454">
              <w:rPr>
                <w:rFonts w:ascii="Times New Roman" w:hAnsi="Times New Roman" w:cs="Times New Roman"/>
                <w:sz w:val="24"/>
                <w:szCs w:val="24"/>
              </w:rPr>
              <w:t></w:t>
            </w:r>
            <w:r w:rsidRPr="003C645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C6454">
              <w:rPr>
                <w:rFonts w:ascii="Times New Roman" w:hAnsi="Times New Roman" w:cs="Times New Roman"/>
                <w:i/>
                <w:sz w:val="24"/>
                <w:szCs w:val="24"/>
              </w:rPr>
              <w:t>реквизиты, указанные в Платежном поручении;</w:t>
            </w:r>
          </w:p>
          <w:p w:rsidR="003C6454" w:rsidRPr="003C6454" w:rsidRDefault="003C6454" w:rsidP="003C6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454">
              <w:rPr>
                <w:rFonts w:ascii="Times New Roman" w:hAnsi="Times New Roman" w:cs="Times New Roman"/>
                <w:sz w:val="24"/>
                <w:szCs w:val="24"/>
              </w:rPr>
              <w:t></w:t>
            </w:r>
            <w:r w:rsidRPr="003C6454">
              <w:rPr>
                <w:rFonts w:ascii="Times New Roman" w:hAnsi="Times New Roman" w:cs="Times New Roman"/>
                <w:sz w:val="24"/>
                <w:szCs w:val="24"/>
              </w:rPr>
              <w:tab/>
              <w:t>наличие договорных отношений УК ПИФ с указанным в Платежном поручении контрагентом или наличие иных оснований для перечисления денежных средств получателю, указанному в Платежном поручении;</w:t>
            </w:r>
          </w:p>
          <w:p w:rsidR="003C6454" w:rsidRPr="003C6454" w:rsidRDefault="003C6454" w:rsidP="003C6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454">
              <w:rPr>
                <w:rFonts w:ascii="Times New Roman" w:hAnsi="Times New Roman" w:cs="Times New Roman"/>
                <w:sz w:val="24"/>
                <w:szCs w:val="24"/>
              </w:rPr>
              <w:t></w:t>
            </w:r>
            <w:r w:rsidRPr="003C6454">
              <w:rPr>
                <w:rFonts w:ascii="Times New Roman" w:hAnsi="Times New Roman" w:cs="Times New Roman"/>
                <w:sz w:val="24"/>
                <w:szCs w:val="24"/>
              </w:rPr>
              <w:tab/>
              <w:t>назначение платежа;</w:t>
            </w:r>
          </w:p>
          <w:p w:rsidR="003C6454" w:rsidRPr="003C6454" w:rsidRDefault="003C6454" w:rsidP="003C6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454">
              <w:rPr>
                <w:rFonts w:ascii="Times New Roman" w:hAnsi="Times New Roman" w:cs="Times New Roman"/>
                <w:sz w:val="24"/>
                <w:szCs w:val="24"/>
              </w:rPr>
              <w:t></w:t>
            </w:r>
            <w:r w:rsidRPr="003C645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соответствие суммы платежа значениям, указанным в документах - основаниях; </w:t>
            </w:r>
          </w:p>
          <w:p w:rsidR="003C6454" w:rsidRPr="008228B9" w:rsidRDefault="003C6454" w:rsidP="003C6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454">
              <w:rPr>
                <w:rFonts w:ascii="Times New Roman" w:hAnsi="Times New Roman" w:cs="Times New Roman"/>
                <w:sz w:val="24"/>
                <w:szCs w:val="24"/>
              </w:rPr>
              <w:t></w:t>
            </w:r>
            <w:r w:rsidRPr="003C6454">
              <w:rPr>
                <w:rFonts w:ascii="Times New Roman" w:hAnsi="Times New Roman" w:cs="Times New Roman"/>
                <w:sz w:val="24"/>
                <w:szCs w:val="24"/>
              </w:rPr>
              <w:tab/>
              <w:t>полномочия лиц, подписавших платежное поручение.</w:t>
            </w:r>
          </w:p>
        </w:tc>
        <w:tc>
          <w:tcPr>
            <w:tcW w:w="9663" w:type="dxa"/>
          </w:tcPr>
          <w:p w:rsidR="003C6454" w:rsidRPr="003C6454" w:rsidRDefault="003C6454" w:rsidP="003C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4.2.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3C6454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3C6454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получении Платежного поручения Общество, в том числе проверяет:</w:t>
            </w:r>
          </w:p>
          <w:p w:rsidR="003C6454" w:rsidRPr="003C6454" w:rsidRDefault="003C6454" w:rsidP="003C64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454">
              <w:rPr>
                <w:rFonts w:ascii="Times New Roman" w:hAnsi="Times New Roman" w:cs="Times New Roman"/>
                <w:sz w:val="24"/>
                <w:szCs w:val="24"/>
              </w:rPr>
              <w:t xml:space="preserve"> </w:t>
            </w:r>
            <w:r w:rsidRPr="003C6454">
              <w:rPr>
                <w:rFonts w:ascii="Times New Roman" w:hAnsi="Times New Roman" w:cs="Times New Roman"/>
                <w:i/>
                <w:sz w:val="24"/>
                <w:szCs w:val="24"/>
              </w:rPr>
              <w:t>соответствие реквизитов (наименования контрагента, идентификационного номера налогоплательщика контрагента, номера банковского счета и прочих банковских реквизитов), указанных в Платежном поручении, реквизитам, указанным в документе, являющемся основанием совершения платежа;</w:t>
            </w:r>
          </w:p>
          <w:p w:rsidR="003C6454" w:rsidRPr="003C6454" w:rsidRDefault="003C6454" w:rsidP="003C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54">
              <w:rPr>
                <w:rFonts w:ascii="Times New Roman" w:hAnsi="Times New Roman" w:cs="Times New Roman"/>
                <w:sz w:val="24"/>
                <w:szCs w:val="24"/>
              </w:rPr>
              <w:t> наличие договорных отношений УК ПИФ с указанным в Платежном поручении контрагентом или наличие иных оснований для перечисления денежных средств получателю, указанному в Платежном поручении;</w:t>
            </w:r>
          </w:p>
          <w:p w:rsidR="003C6454" w:rsidRPr="003C6454" w:rsidRDefault="003C6454" w:rsidP="003C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54">
              <w:rPr>
                <w:rFonts w:ascii="Times New Roman" w:hAnsi="Times New Roman" w:cs="Times New Roman"/>
                <w:sz w:val="24"/>
                <w:szCs w:val="24"/>
              </w:rPr>
              <w:t> назначение платежа;</w:t>
            </w:r>
          </w:p>
          <w:p w:rsidR="003C6454" w:rsidRPr="003C6454" w:rsidRDefault="003C6454" w:rsidP="003C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54">
              <w:rPr>
                <w:rFonts w:ascii="Times New Roman" w:hAnsi="Times New Roman" w:cs="Times New Roman"/>
                <w:sz w:val="24"/>
                <w:szCs w:val="24"/>
              </w:rPr>
              <w:t> соответствие суммы платежа значениям, указанным в документах - основаниях;</w:t>
            </w:r>
          </w:p>
          <w:p w:rsidR="003C6454" w:rsidRPr="008228B9" w:rsidRDefault="003C6454" w:rsidP="003C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54">
              <w:rPr>
                <w:rFonts w:ascii="Times New Roman" w:hAnsi="Times New Roman" w:cs="Times New Roman"/>
                <w:sz w:val="24"/>
                <w:szCs w:val="24"/>
              </w:rPr>
              <w:t> полномочия лиц, подписавших платежное поручение.</w:t>
            </w:r>
          </w:p>
        </w:tc>
      </w:tr>
      <w:tr w:rsidR="003C6454" w:rsidRPr="008228B9" w:rsidTr="003C6454">
        <w:tc>
          <w:tcPr>
            <w:tcW w:w="4673" w:type="dxa"/>
          </w:tcPr>
          <w:p w:rsidR="003C6454" w:rsidRPr="008228B9" w:rsidRDefault="003C6454" w:rsidP="00E5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3" w:type="dxa"/>
          </w:tcPr>
          <w:p w:rsidR="003C6454" w:rsidRPr="003C6454" w:rsidRDefault="003C6454" w:rsidP="003C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54">
              <w:rPr>
                <w:rFonts w:ascii="Times New Roman" w:hAnsi="Times New Roman" w:cs="Times New Roman"/>
                <w:b/>
                <w:sz w:val="24"/>
                <w:szCs w:val="24"/>
              </w:rPr>
              <w:t>п. 4.2.9.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454">
              <w:rPr>
                <w:rFonts w:ascii="Times New Roman" w:hAnsi="Times New Roman" w:cs="Times New Roman"/>
                <w:sz w:val="24"/>
                <w:szCs w:val="24"/>
              </w:rPr>
              <w:t>Обществом могут выдаваться согласия на распоряжение имуществом в течение определенного периода времени без ограничения количества следующих видов операций с имуществом клиента:</w:t>
            </w:r>
          </w:p>
          <w:p w:rsidR="003C6454" w:rsidRPr="003C6454" w:rsidRDefault="003C6454" w:rsidP="003C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5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C6454">
              <w:rPr>
                <w:rFonts w:ascii="Times New Roman" w:hAnsi="Times New Roman" w:cs="Times New Roman"/>
                <w:sz w:val="24"/>
                <w:szCs w:val="24"/>
              </w:rPr>
              <w:tab/>
              <w:t>возврат брокером, являющимся кредитной организацией, клиенту его денежных средств на банковский счет, открытый на имя клиента в такой кредитной организации;</w:t>
            </w:r>
          </w:p>
          <w:p w:rsidR="003C6454" w:rsidRPr="003C6454" w:rsidRDefault="003C6454" w:rsidP="003C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5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C6454">
              <w:rPr>
                <w:rFonts w:ascii="Times New Roman" w:hAnsi="Times New Roman" w:cs="Times New Roman"/>
                <w:sz w:val="24"/>
                <w:szCs w:val="24"/>
              </w:rPr>
              <w:tab/>
              <w:t>купля-продажа иностранной валюты (конверсионные операции) в случае отсутствия ограничений в части размера средств в иностранной валюте в составе активов клиента и в части структуры активов клиента, установленных нормативными актами Банка России;</w:t>
            </w:r>
          </w:p>
          <w:p w:rsidR="003C6454" w:rsidRPr="003C6454" w:rsidRDefault="003C6454" w:rsidP="003C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3C645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операций </w:t>
            </w:r>
            <w:proofErr w:type="spellStart"/>
            <w:r w:rsidRPr="003C6454">
              <w:rPr>
                <w:rFonts w:ascii="Times New Roman" w:hAnsi="Times New Roman" w:cs="Times New Roman"/>
                <w:sz w:val="24"/>
                <w:szCs w:val="24"/>
              </w:rPr>
              <w:t>внутрибанковского</w:t>
            </w:r>
            <w:proofErr w:type="spellEnd"/>
            <w:r w:rsidRPr="003C6454">
              <w:rPr>
                <w:rFonts w:ascii="Times New Roman" w:hAnsi="Times New Roman" w:cs="Times New Roman"/>
                <w:sz w:val="24"/>
                <w:szCs w:val="24"/>
              </w:rPr>
              <w:t xml:space="preserve"> перевода денежных средств в рамках заключенного соглашения о поддержании неснижаемого остатка на банковском счете клиента. </w:t>
            </w:r>
          </w:p>
          <w:p w:rsidR="003C6454" w:rsidRPr="008228B9" w:rsidRDefault="003C6454" w:rsidP="003C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54">
              <w:rPr>
                <w:rFonts w:ascii="Times New Roman" w:hAnsi="Times New Roman" w:cs="Times New Roman"/>
                <w:sz w:val="24"/>
                <w:szCs w:val="24"/>
              </w:rPr>
              <w:t xml:space="preserve">При выдаче таких длящихся согласий Общество устанавливает отсутствие возможных нарушений требований Закона №156-ФЗ, принятых в соответствии с ним нормативных актов Банка России и Правил ДУ ПИФ, при совершении </w:t>
            </w:r>
            <w:proofErr w:type="spellStart"/>
            <w:r w:rsidRPr="003C6454">
              <w:rPr>
                <w:rFonts w:ascii="Times New Roman" w:hAnsi="Times New Roman" w:cs="Times New Roman"/>
                <w:sz w:val="24"/>
                <w:szCs w:val="24"/>
              </w:rPr>
              <w:t>впоследующем</w:t>
            </w:r>
            <w:proofErr w:type="spellEnd"/>
            <w:r w:rsidRPr="003C6454">
              <w:rPr>
                <w:rFonts w:ascii="Times New Roman" w:hAnsi="Times New Roman" w:cs="Times New Roman"/>
                <w:sz w:val="24"/>
                <w:szCs w:val="24"/>
              </w:rPr>
              <w:t xml:space="preserve"> согласуемых сделок (операций).</w:t>
            </w:r>
          </w:p>
        </w:tc>
      </w:tr>
      <w:tr w:rsidR="003C6454" w:rsidRPr="008228B9" w:rsidTr="003C6454">
        <w:tc>
          <w:tcPr>
            <w:tcW w:w="4673" w:type="dxa"/>
          </w:tcPr>
          <w:p w:rsidR="003C6454" w:rsidRPr="003C6454" w:rsidRDefault="003C6454" w:rsidP="003C6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4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п. 4.2.14.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454"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согласия на распоряжение имуществом, входящим в состав ПИФ, выданного Обществом путем подписания Платежного поручения, составляет 10 (десять) календарных дней с даты выдачи согласия, но не более срока действия Платежного поручения.  </w:t>
            </w:r>
          </w:p>
          <w:p w:rsidR="003C6454" w:rsidRPr="008228B9" w:rsidRDefault="003C6454" w:rsidP="003C6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6454">
              <w:rPr>
                <w:rFonts w:ascii="Times New Roman" w:hAnsi="Times New Roman" w:cs="Times New Roman"/>
                <w:sz w:val="24"/>
                <w:szCs w:val="24"/>
              </w:rPr>
              <w:t>Срок действия согласия на распоряжение имуществом, входящим в состав ПИФ, выданного Обществом путем подписания Запроса, составляет 3 (три) месяца с даты выдачи согласия, при условии не изменения данных, использованных Обществом для принятия решения о выдаче согласия.</w:t>
            </w:r>
          </w:p>
        </w:tc>
        <w:tc>
          <w:tcPr>
            <w:tcW w:w="9663" w:type="dxa"/>
          </w:tcPr>
          <w:p w:rsidR="003C6454" w:rsidRPr="003C6454" w:rsidRDefault="003C6454" w:rsidP="003C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54">
              <w:rPr>
                <w:rFonts w:ascii="Times New Roman" w:hAnsi="Times New Roman" w:cs="Times New Roman"/>
                <w:b/>
                <w:sz w:val="24"/>
                <w:szCs w:val="24"/>
              </w:rPr>
              <w:t>п. 4.2.14.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454"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согласия на распоряжение имуществом, входящим в состав ПИФ, выданного Обществом путем подписания Платежного поручения, составляет 10 (десять) календарных дней с даты выдачи согласия, но не более срока действия Платежного поручения.  </w:t>
            </w:r>
          </w:p>
          <w:p w:rsidR="003C6454" w:rsidRPr="003C6454" w:rsidRDefault="003C6454" w:rsidP="003C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54">
              <w:rPr>
                <w:rFonts w:ascii="Times New Roman" w:hAnsi="Times New Roman" w:cs="Times New Roman"/>
                <w:sz w:val="24"/>
                <w:szCs w:val="24"/>
              </w:rPr>
              <w:t>Срок действия согласия на распоряжение имуществом, входящим в состав ПИФ, выданного Обществом путем подписания Запроса, составляет 3 (три) месяца с даты выдачи согласия, при условии не изменения данных, использованных Обществом для принятия решения о выдаче согласия.</w:t>
            </w:r>
          </w:p>
          <w:p w:rsidR="003C6454" w:rsidRPr="003C6454" w:rsidRDefault="003C6454" w:rsidP="003C64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454">
              <w:rPr>
                <w:rFonts w:ascii="Times New Roman" w:hAnsi="Times New Roman" w:cs="Times New Roman"/>
                <w:i/>
                <w:sz w:val="24"/>
                <w:szCs w:val="24"/>
              </w:rPr>
              <w:t>Срок действия согласия на распоряжение имуществом, виды операций с которым перечислены в пункте 4.2.9., составляет не более 1 (одного) года и должен быть указан в Запросе.</w:t>
            </w:r>
          </w:p>
        </w:tc>
      </w:tr>
      <w:tr w:rsidR="003C6454" w:rsidRPr="008228B9" w:rsidTr="003C6454">
        <w:tc>
          <w:tcPr>
            <w:tcW w:w="4673" w:type="dxa"/>
          </w:tcPr>
          <w:p w:rsidR="003C6454" w:rsidRPr="008228B9" w:rsidRDefault="003C6454" w:rsidP="00E5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3" w:type="dxa"/>
          </w:tcPr>
          <w:p w:rsidR="003C6454" w:rsidRPr="003C6454" w:rsidRDefault="00636FD0" w:rsidP="003C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FD0">
              <w:rPr>
                <w:rFonts w:ascii="Times New Roman" w:hAnsi="Times New Roman" w:cs="Times New Roman"/>
                <w:b/>
                <w:sz w:val="24"/>
                <w:szCs w:val="24"/>
              </w:rPr>
              <w:t>п.4.5.3.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6454" w:rsidRPr="003C6454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осуществляет контроль расходов УК ПИФ, связанных с ДУ ПИФ и подлежащих оплате за счет составляющего его имущества, а также вознаграждений управляющей компании, специализированного депозитария, лица, осуществляющего ведение реестра владельцев инвестиционных паев, оценщика, аудиторской организации и биржи. </w:t>
            </w:r>
          </w:p>
          <w:p w:rsidR="003C6454" w:rsidRPr="003C6454" w:rsidRDefault="003C6454" w:rsidP="003C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54">
              <w:rPr>
                <w:rFonts w:ascii="Times New Roman" w:hAnsi="Times New Roman" w:cs="Times New Roman"/>
                <w:sz w:val="24"/>
                <w:szCs w:val="24"/>
              </w:rPr>
              <w:t>При определении стоимости чистых активов Общество проверяет в том числе:</w:t>
            </w:r>
          </w:p>
          <w:p w:rsidR="003C6454" w:rsidRPr="003C6454" w:rsidRDefault="00636FD0" w:rsidP="003C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6454" w:rsidRPr="003C6454">
              <w:rPr>
                <w:rFonts w:ascii="Times New Roman" w:hAnsi="Times New Roman" w:cs="Times New Roman"/>
                <w:sz w:val="24"/>
                <w:szCs w:val="24"/>
              </w:rPr>
              <w:t>соответствие признанных в составе обязательств, подлежащих исполнению за счет активов ПИФ, размеров вышеназванных расходов и вознаграждений (их сумм) установленным ПДУ ПИФ размерам расходов и вознаграждений (их сумм) на дату первоначального признания таких расходов и вознаграждений, а также на каждый рабочий день до прекращения их признания;</w:t>
            </w:r>
          </w:p>
          <w:p w:rsidR="003C6454" w:rsidRPr="008228B9" w:rsidRDefault="00636FD0" w:rsidP="003C6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3C6454" w:rsidRPr="003C6454">
              <w:rPr>
                <w:rFonts w:ascii="Times New Roman" w:hAnsi="Times New Roman" w:cs="Times New Roman"/>
                <w:sz w:val="24"/>
                <w:szCs w:val="24"/>
              </w:rPr>
              <w:t>наличие признанного управляющей компанией в составе активов паевого инвестиционного фонда требования к управляющей компании по возмещению размеров расходов и вознаграждений (их сумм) в части, превышающей размеры, указанные в правилах доверительного управления паевым инвестиционным фондом.</w:t>
            </w:r>
          </w:p>
        </w:tc>
      </w:tr>
      <w:tr w:rsidR="003C6454" w:rsidRPr="008228B9" w:rsidTr="003C6454">
        <w:tc>
          <w:tcPr>
            <w:tcW w:w="4673" w:type="dxa"/>
          </w:tcPr>
          <w:p w:rsidR="003C6454" w:rsidRPr="008228B9" w:rsidRDefault="003C6454" w:rsidP="00E5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3" w:type="dxa"/>
          </w:tcPr>
          <w:p w:rsidR="003C6454" w:rsidRPr="008228B9" w:rsidRDefault="00636FD0" w:rsidP="00E54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FD0">
              <w:rPr>
                <w:rFonts w:ascii="Times New Roman" w:hAnsi="Times New Roman" w:cs="Times New Roman"/>
                <w:b/>
                <w:sz w:val="24"/>
                <w:szCs w:val="24"/>
              </w:rPr>
              <w:t>п.4.6.7.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FD0">
              <w:rPr>
                <w:rFonts w:ascii="Times New Roman" w:hAnsi="Times New Roman" w:cs="Times New Roman"/>
                <w:sz w:val="24"/>
                <w:szCs w:val="24"/>
              </w:rPr>
              <w:t>В случае предоставления УК ПИФ в Общество исправленной отчетности с нарушениями, установленными нормативным актом Банка России объема, форм, порядка и сроков составления и представления в Банк России отчетов УК ПИФ, Общество формирует Уведомление о выявлении нарушения (несоответствия) в соответствии с разделом 7 настоящего Регламента.</w:t>
            </w:r>
          </w:p>
        </w:tc>
      </w:tr>
      <w:tr w:rsidR="003C6454" w:rsidRPr="008228B9" w:rsidTr="003C6454">
        <w:tc>
          <w:tcPr>
            <w:tcW w:w="4673" w:type="dxa"/>
          </w:tcPr>
          <w:p w:rsidR="003C6454" w:rsidRPr="008228B9" w:rsidRDefault="003C6454" w:rsidP="00E5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3" w:type="dxa"/>
          </w:tcPr>
          <w:p w:rsidR="003C6454" w:rsidRPr="008228B9" w:rsidRDefault="00A07905" w:rsidP="00A0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05">
              <w:rPr>
                <w:rFonts w:ascii="Times New Roman" w:hAnsi="Times New Roman" w:cs="Times New Roman"/>
                <w:b/>
                <w:sz w:val="24"/>
                <w:szCs w:val="24"/>
              </w:rPr>
              <w:t>п.4.11.5.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905">
              <w:rPr>
                <w:rFonts w:ascii="Times New Roman" w:hAnsi="Times New Roman" w:cs="Times New Roman"/>
                <w:sz w:val="24"/>
                <w:szCs w:val="24"/>
              </w:rPr>
              <w:t>Обществом проверяется наличие признанного управляющей компанией в составе активов ПИФ требования к управляющей компании по возмещению размеров расходов и вознаграждений (их сумм) в части, превышающей размеры, указанные в Правилах ДУ ПИФ.</w:t>
            </w:r>
          </w:p>
        </w:tc>
      </w:tr>
      <w:tr w:rsidR="003C6454" w:rsidRPr="008228B9" w:rsidTr="003C6454">
        <w:tc>
          <w:tcPr>
            <w:tcW w:w="4673" w:type="dxa"/>
          </w:tcPr>
          <w:p w:rsidR="003C6454" w:rsidRPr="008228B9" w:rsidRDefault="003C6454" w:rsidP="00E5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3" w:type="dxa"/>
          </w:tcPr>
          <w:p w:rsidR="00A07905" w:rsidRPr="00A07905" w:rsidRDefault="00A07905" w:rsidP="00A0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05">
              <w:rPr>
                <w:rFonts w:ascii="Times New Roman" w:hAnsi="Times New Roman" w:cs="Times New Roman"/>
                <w:b/>
                <w:sz w:val="24"/>
                <w:szCs w:val="24"/>
              </w:rPr>
              <w:t>п.4.14.1.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905">
              <w:rPr>
                <w:rFonts w:ascii="Times New Roman" w:hAnsi="Times New Roman" w:cs="Times New Roman"/>
                <w:sz w:val="24"/>
                <w:szCs w:val="24"/>
              </w:rPr>
              <w:t>Общество ежедневно по рабочим дням осуществляет контроль остатков денежных средств, составляющих имущество ПИФ, в кредитных организациях и размера дебиторской задолженности брокера перед УК ПИФ на основании документов, в том числе:</w:t>
            </w:r>
          </w:p>
          <w:p w:rsidR="00A07905" w:rsidRPr="00A07905" w:rsidRDefault="00A07905" w:rsidP="00A0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0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07905">
              <w:rPr>
                <w:rFonts w:ascii="Times New Roman" w:hAnsi="Times New Roman" w:cs="Times New Roman"/>
                <w:sz w:val="24"/>
                <w:szCs w:val="24"/>
              </w:rPr>
              <w:tab/>
              <w:t>выписок (справок) об остатках денежных средств на счетах в российских кредитных организациях;</w:t>
            </w:r>
          </w:p>
          <w:p w:rsidR="00A07905" w:rsidRPr="00A07905" w:rsidRDefault="00A07905" w:rsidP="00A0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0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07905">
              <w:rPr>
                <w:rFonts w:ascii="Times New Roman" w:hAnsi="Times New Roman" w:cs="Times New Roman"/>
                <w:sz w:val="24"/>
                <w:szCs w:val="24"/>
              </w:rPr>
              <w:tab/>
              <w:t>выписок (справок) об остатках денежных средств на счетах иностранных юридических лицах, признанных банками по законодательству иностранных государств, на территории которых они зарегистрированы;</w:t>
            </w:r>
          </w:p>
          <w:p w:rsidR="00A07905" w:rsidRPr="00A07905" w:rsidRDefault="00A07905" w:rsidP="00A0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0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07905">
              <w:rPr>
                <w:rFonts w:ascii="Times New Roman" w:hAnsi="Times New Roman" w:cs="Times New Roman"/>
                <w:sz w:val="24"/>
                <w:szCs w:val="24"/>
              </w:rPr>
              <w:tab/>
              <w:t>отчетов брокера в отношении дебиторской задолженности.</w:t>
            </w:r>
          </w:p>
          <w:p w:rsidR="003C6454" w:rsidRPr="008228B9" w:rsidRDefault="00A07905" w:rsidP="00A0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05">
              <w:rPr>
                <w:rFonts w:ascii="Times New Roman" w:hAnsi="Times New Roman" w:cs="Times New Roman"/>
                <w:sz w:val="24"/>
                <w:szCs w:val="24"/>
              </w:rPr>
              <w:t>В процессе выполнения такого контроля Обществом, в том числе проверяются дата составления документа, которая должна соответствовать дате, по состоянию на которую осуществлялся расчет стоимости чистых активов ПИФ, и сумма денежных средств, принятая УК ПИФ к расчету стоимости чистых активов, которая должна соответствовать сумме, указанной в этом документе.</w:t>
            </w:r>
          </w:p>
        </w:tc>
      </w:tr>
      <w:tr w:rsidR="00A07905" w:rsidRPr="008228B9" w:rsidTr="003C6454">
        <w:tc>
          <w:tcPr>
            <w:tcW w:w="4673" w:type="dxa"/>
          </w:tcPr>
          <w:p w:rsidR="00A07905" w:rsidRPr="008228B9" w:rsidRDefault="00A07905" w:rsidP="00E5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3" w:type="dxa"/>
          </w:tcPr>
          <w:p w:rsidR="00A07905" w:rsidRPr="008228B9" w:rsidRDefault="00A07905" w:rsidP="00A0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05">
              <w:rPr>
                <w:rFonts w:ascii="Times New Roman" w:hAnsi="Times New Roman" w:cs="Times New Roman"/>
                <w:b/>
                <w:sz w:val="24"/>
                <w:szCs w:val="24"/>
              </w:rPr>
              <w:t>п. 4.14.2.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905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обнаружения Обществом отсутствия документов, перечисленных в пункте 4.14.1. Регламента, либо предоставления их </w:t>
            </w:r>
            <w:proofErr w:type="spellStart"/>
            <w:r w:rsidRPr="00A07905">
              <w:rPr>
                <w:rFonts w:ascii="Times New Roman" w:hAnsi="Times New Roman" w:cs="Times New Roman"/>
                <w:sz w:val="24"/>
                <w:szCs w:val="24"/>
              </w:rPr>
              <w:t>ненадлежаще</w:t>
            </w:r>
            <w:proofErr w:type="spellEnd"/>
            <w:r w:rsidRPr="00A07905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оформленными, предоставленными с нарушением срока, установленного в пунктах 15 и 16 раздела 3.5 </w:t>
            </w:r>
            <w:r w:rsidRPr="00A079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настоящего Регламента. Общество формирует Уведомление о выявлении нарушения (несоответствия) в соответствии с разделом 7 настоящего Регламента.</w:t>
            </w:r>
          </w:p>
        </w:tc>
      </w:tr>
      <w:tr w:rsidR="00A07905" w:rsidRPr="008228B9" w:rsidTr="003C6454">
        <w:tc>
          <w:tcPr>
            <w:tcW w:w="4673" w:type="dxa"/>
          </w:tcPr>
          <w:p w:rsidR="00A07905" w:rsidRPr="008228B9" w:rsidRDefault="00A07905" w:rsidP="00E5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3" w:type="dxa"/>
          </w:tcPr>
          <w:p w:rsidR="00A07905" w:rsidRPr="00A07905" w:rsidRDefault="00A07905" w:rsidP="00A0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05">
              <w:rPr>
                <w:rFonts w:ascii="Times New Roman" w:hAnsi="Times New Roman" w:cs="Times New Roman"/>
                <w:b/>
                <w:sz w:val="24"/>
                <w:szCs w:val="24"/>
              </w:rPr>
              <w:t>п.4.14.3.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905">
              <w:rPr>
                <w:rFonts w:ascii="Times New Roman" w:hAnsi="Times New Roman" w:cs="Times New Roman"/>
                <w:sz w:val="24"/>
                <w:szCs w:val="24"/>
              </w:rPr>
              <w:t>В случае самостоятельного получения Обществом документов, о чем дополнительно в порядке, установленном пунктом 8 раздела 3.6. настоящего Регламента, уведомляется УК ПИФ, пункт 4.14.2. Регламента не применяется.</w:t>
            </w:r>
          </w:p>
        </w:tc>
      </w:tr>
      <w:tr w:rsidR="00A07905" w:rsidRPr="008228B9" w:rsidTr="003C6454">
        <w:tc>
          <w:tcPr>
            <w:tcW w:w="4673" w:type="dxa"/>
          </w:tcPr>
          <w:p w:rsidR="00A07905" w:rsidRPr="00A07905" w:rsidRDefault="00A07905" w:rsidP="00A079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905">
              <w:rPr>
                <w:rFonts w:ascii="Times New Roman" w:hAnsi="Times New Roman" w:cs="Times New Roman"/>
                <w:b/>
                <w:sz w:val="24"/>
                <w:szCs w:val="24"/>
              </w:rPr>
              <w:t>абз</w:t>
            </w:r>
            <w:proofErr w:type="spellEnd"/>
            <w:r w:rsidRPr="00A07905">
              <w:rPr>
                <w:rFonts w:ascii="Times New Roman" w:hAnsi="Times New Roman" w:cs="Times New Roman"/>
                <w:b/>
                <w:sz w:val="24"/>
                <w:szCs w:val="24"/>
              </w:rPr>
              <w:t>. 3 п. 7.1.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7905">
              <w:rPr>
                <w:rFonts w:ascii="Times New Roman" w:hAnsi="Times New Roman" w:cs="Times New Roman"/>
                <w:sz w:val="24"/>
                <w:szCs w:val="24"/>
              </w:rPr>
              <w:t>Уведомление о выявлении нарушения (несоответствия) и прикладываемые к нему документы (сведения) направляются Обществом в сроки, установленные законодательством Российской Федерации следующим адресатам:</w:t>
            </w:r>
          </w:p>
          <w:p w:rsidR="00A07905" w:rsidRPr="00A07905" w:rsidRDefault="00A07905" w:rsidP="00A079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5">
              <w:rPr>
                <w:rFonts w:ascii="Times New Roman" w:hAnsi="Times New Roman" w:cs="Times New Roman"/>
                <w:sz w:val="24"/>
                <w:szCs w:val="24"/>
              </w:rPr>
              <w:t></w:t>
            </w:r>
            <w:r w:rsidRPr="00A07905">
              <w:rPr>
                <w:rFonts w:ascii="Times New Roman" w:hAnsi="Times New Roman" w:cs="Times New Roman"/>
                <w:sz w:val="24"/>
                <w:szCs w:val="24"/>
              </w:rPr>
              <w:tab/>
              <w:t>в Банк России, а также в НПФ и УК НПФ – при осуществлении контроля за размещением УК НПФ средств пенсионных резервов НПФ;</w:t>
            </w:r>
          </w:p>
          <w:p w:rsidR="00A07905" w:rsidRPr="00A07905" w:rsidRDefault="00A07905" w:rsidP="00A079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5">
              <w:rPr>
                <w:rFonts w:ascii="Times New Roman" w:hAnsi="Times New Roman" w:cs="Times New Roman"/>
                <w:sz w:val="24"/>
                <w:szCs w:val="24"/>
              </w:rPr>
              <w:t></w:t>
            </w:r>
            <w:r w:rsidRPr="00A07905">
              <w:rPr>
                <w:rFonts w:ascii="Times New Roman" w:hAnsi="Times New Roman" w:cs="Times New Roman"/>
                <w:sz w:val="24"/>
                <w:szCs w:val="24"/>
              </w:rPr>
              <w:tab/>
              <w:t>в Банк России и НПФ - при осуществлении контроля за деятельностью НПФ при размещении средств пенсионных резервов;</w:t>
            </w:r>
          </w:p>
          <w:p w:rsidR="00A07905" w:rsidRPr="00A07905" w:rsidRDefault="00A07905" w:rsidP="00A079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5">
              <w:rPr>
                <w:rFonts w:ascii="Times New Roman" w:hAnsi="Times New Roman" w:cs="Times New Roman"/>
                <w:sz w:val="24"/>
                <w:szCs w:val="24"/>
              </w:rPr>
              <w:t></w:t>
            </w:r>
            <w:r w:rsidRPr="00A07905">
              <w:rPr>
                <w:rFonts w:ascii="Times New Roman" w:hAnsi="Times New Roman" w:cs="Times New Roman"/>
                <w:sz w:val="24"/>
                <w:szCs w:val="24"/>
              </w:rPr>
              <w:tab/>
              <w:t>в Банк России и УК ПИФ - при осуществлении контроля за деятельностью УК ПИФ;</w:t>
            </w:r>
          </w:p>
          <w:p w:rsidR="00A07905" w:rsidRPr="008228B9" w:rsidRDefault="00A07905" w:rsidP="00A079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5">
              <w:rPr>
                <w:rFonts w:ascii="Times New Roman" w:hAnsi="Times New Roman" w:cs="Times New Roman"/>
                <w:sz w:val="24"/>
                <w:szCs w:val="24"/>
              </w:rPr>
              <w:t></w:t>
            </w:r>
            <w:r w:rsidRPr="00A07905">
              <w:rPr>
                <w:rFonts w:ascii="Times New Roman" w:hAnsi="Times New Roman" w:cs="Times New Roman"/>
                <w:sz w:val="24"/>
                <w:szCs w:val="24"/>
              </w:rPr>
              <w:tab/>
              <w:t>в Банк России, а также АИФ и/или УК АИФ - при осуществлении контроля за деятельностью АИФ/УК АИФ.</w:t>
            </w:r>
          </w:p>
        </w:tc>
        <w:tc>
          <w:tcPr>
            <w:tcW w:w="9663" w:type="dxa"/>
          </w:tcPr>
          <w:p w:rsidR="00A07905" w:rsidRPr="00A07905" w:rsidRDefault="00A07905" w:rsidP="00A0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905">
              <w:rPr>
                <w:rFonts w:ascii="Times New Roman" w:hAnsi="Times New Roman" w:cs="Times New Roman"/>
                <w:b/>
                <w:sz w:val="24"/>
                <w:szCs w:val="24"/>
              </w:rPr>
              <w:t>абз</w:t>
            </w:r>
            <w:proofErr w:type="spellEnd"/>
            <w:r w:rsidRPr="00A07905">
              <w:rPr>
                <w:rFonts w:ascii="Times New Roman" w:hAnsi="Times New Roman" w:cs="Times New Roman"/>
                <w:b/>
                <w:sz w:val="24"/>
                <w:szCs w:val="24"/>
              </w:rPr>
              <w:t>. 3 п. 7.1.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905">
              <w:rPr>
                <w:rFonts w:ascii="Times New Roman" w:hAnsi="Times New Roman" w:cs="Times New Roman"/>
                <w:sz w:val="24"/>
                <w:szCs w:val="24"/>
              </w:rPr>
              <w:t>Уведомление о выявлении нарушения (несоответствия) и прикладываемые к нему документы (сведения) направляются Обществом в сроки, установленные законодательством Российской Федерации следующим адресатам:</w:t>
            </w:r>
          </w:p>
          <w:p w:rsidR="00A07905" w:rsidRPr="00A07905" w:rsidRDefault="00A07905" w:rsidP="00A0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05">
              <w:rPr>
                <w:rFonts w:ascii="Times New Roman" w:hAnsi="Times New Roman" w:cs="Times New Roman"/>
                <w:sz w:val="24"/>
                <w:szCs w:val="24"/>
              </w:rPr>
              <w:t> в НПФ и УК НПФ – при осуществлении контроля за размещением УК НПФ средств пенсионных резервов НПФ;</w:t>
            </w:r>
          </w:p>
          <w:p w:rsidR="00A07905" w:rsidRPr="00A07905" w:rsidRDefault="00A07905" w:rsidP="00A0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05">
              <w:rPr>
                <w:rFonts w:ascii="Times New Roman" w:hAnsi="Times New Roman" w:cs="Times New Roman"/>
                <w:sz w:val="24"/>
                <w:szCs w:val="24"/>
              </w:rPr>
              <w:t> в НПФ - при осуществлении контроля за деятельностью НПФ при размещении средств пенсионных резервов;</w:t>
            </w:r>
          </w:p>
          <w:p w:rsidR="00A07905" w:rsidRPr="00A07905" w:rsidRDefault="00A07905" w:rsidP="00A0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05">
              <w:rPr>
                <w:rFonts w:ascii="Times New Roman" w:hAnsi="Times New Roman" w:cs="Times New Roman"/>
                <w:sz w:val="24"/>
                <w:szCs w:val="24"/>
              </w:rPr>
              <w:t> в УК ПИФ - при осуществлении контроля за деятельностью УК ПИФ;</w:t>
            </w:r>
          </w:p>
          <w:p w:rsidR="00A07905" w:rsidRPr="00A07905" w:rsidRDefault="00A07905" w:rsidP="00A0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05">
              <w:rPr>
                <w:rFonts w:ascii="Times New Roman" w:hAnsi="Times New Roman" w:cs="Times New Roman"/>
                <w:sz w:val="24"/>
                <w:szCs w:val="24"/>
              </w:rPr>
              <w:t> в АИФ и/или УК АИФ - при осуществлении контроля за деятельностью АИФ/УК АИФ.</w:t>
            </w:r>
          </w:p>
          <w:p w:rsidR="00A07905" w:rsidRPr="00A07905" w:rsidRDefault="00A07905" w:rsidP="00A079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7905">
              <w:rPr>
                <w:rFonts w:ascii="Times New Roman" w:hAnsi="Times New Roman" w:cs="Times New Roman"/>
                <w:i/>
                <w:sz w:val="24"/>
                <w:szCs w:val="24"/>
              </w:rPr>
              <w:t>Названные уведомления также во всех случаях предоставляются в Банк России, за исключением уведомлений о выявлении нарушения (несоответствия), о которых в соответствии с нормативным правовым актом Банка России не требуется уведомлять Банк России.</w:t>
            </w:r>
          </w:p>
        </w:tc>
      </w:tr>
      <w:tr w:rsidR="00A07905" w:rsidRPr="008228B9" w:rsidTr="003C6454">
        <w:tc>
          <w:tcPr>
            <w:tcW w:w="4673" w:type="dxa"/>
          </w:tcPr>
          <w:p w:rsidR="00A07905" w:rsidRPr="008228B9" w:rsidRDefault="00371B70" w:rsidP="0037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B70">
              <w:rPr>
                <w:rFonts w:ascii="Times New Roman" w:hAnsi="Times New Roman" w:cs="Times New Roman"/>
                <w:b/>
                <w:sz w:val="24"/>
                <w:szCs w:val="24"/>
              </w:rPr>
              <w:t>абз</w:t>
            </w:r>
            <w:proofErr w:type="spellEnd"/>
            <w:r w:rsidRPr="00371B70">
              <w:rPr>
                <w:rFonts w:ascii="Times New Roman" w:hAnsi="Times New Roman" w:cs="Times New Roman"/>
                <w:b/>
                <w:sz w:val="24"/>
                <w:szCs w:val="24"/>
              </w:rPr>
              <w:t>. 3 п. 7.3.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7905" w:rsidRPr="00A07905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о факте </w:t>
            </w:r>
            <w:proofErr w:type="spellStart"/>
            <w:r w:rsidR="00A07905" w:rsidRPr="00A07905">
              <w:rPr>
                <w:rFonts w:ascii="Times New Roman" w:hAnsi="Times New Roman" w:cs="Times New Roman"/>
                <w:sz w:val="24"/>
                <w:szCs w:val="24"/>
              </w:rPr>
              <w:t>неустранения</w:t>
            </w:r>
            <w:proofErr w:type="spellEnd"/>
            <w:r w:rsidR="00A07905" w:rsidRPr="00A07905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 (несоответствия) и прикладываемые к нему документы (сведения) направляются Обществом в сроки, установленные законодательством Российской Федерации, тем же адресатам, </w:t>
            </w:r>
            <w:r w:rsidR="00A07905" w:rsidRPr="00A079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которым направлялось уведомление о выявлении данного нарушения (несоответствия).</w:t>
            </w:r>
          </w:p>
        </w:tc>
        <w:tc>
          <w:tcPr>
            <w:tcW w:w="9663" w:type="dxa"/>
          </w:tcPr>
          <w:p w:rsidR="00A07905" w:rsidRPr="008228B9" w:rsidRDefault="00371B70" w:rsidP="0037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B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абз</w:t>
            </w:r>
            <w:proofErr w:type="spellEnd"/>
            <w:r w:rsidRPr="00371B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371B7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371B70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371B70">
              <w:rPr>
                <w:rFonts w:ascii="Times New Roman" w:hAnsi="Times New Roman" w:cs="Times New Roman"/>
                <w:b/>
                <w:sz w:val="24"/>
                <w:szCs w:val="24"/>
              </w:rPr>
              <w:t>7.3.</w:t>
            </w:r>
            <w:r w:rsidRPr="00371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7905" w:rsidRPr="00A07905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о факте </w:t>
            </w:r>
            <w:proofErr w:type="spellStart"/>
            <w:r w:rsidR="00A07905" w:rsidRPr="00A07905">
              <w:rPr>
                <w:rFonts w:ascii="Times New Roman" w:hAnsi="Times New Roman" w:cs="Times New Roman"/>
                <w:sz w:val="24"/>
                <w:szCs w:val="24"/>
              </w:rPr>
              <w:t>неустранения</w:t>
            </w:r>
            <w:proofErr w:type="spellEnd"/>
            <w:r w:rsidR="00A07905" w:rsidRPr="00A07905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 (несоответствия) и прикладываемые к нему документы (сведения) направляются Обществом в сроки, установленные законодательством Российской Федерации, тем же адресатам, которым направлялось уведомление о выявлении данного нарушения (несоответствия), </w:t>
            </w:r>
            <w:r w:rsidR="00A07905" w:rsidRPr="00371B70">
              <w:rPr>
                <w:rFonts w:ascii="Times New Roman" w:hAnsi="Times New Roman" w:cs="Times New Roman"/>
                <w:i/>
                <w:sz w:val="24"/>
                <w:szCs w:val="24"/>
              </w:rPr>
              <w:t>а также Банку России вне зависимости от того, уведомлялся ли ранее Банк России о таком нарушении (несоответствии).</w:t>
            </w:r>
          </w:p>
        </w:tc>
      </w:tr>
      <w:tr w:rsidR="00A07905" w:rsidRPr="008228B9" w:rsidTr="003C6454">
        <w:tc>
          <w:tcPr>
            <w:tcW w:w="4673" w:type="dxa"/>
          </w:tcPr>
          <w:p w:rsidR="00A07905" w:rsidRPr="008228B9" w:rsidRDefault="00A07905" w:rsidP="00E54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3" w:type="dxa"/>
          </w:tcPr>
          <w:p w:rsidR="00354AFB" w:rsidRPr="00354AFB" w:rsidRDefault="00354AFB" w:rsidP="00354A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добавлено в форму 4-Запрос на распоряжение </w:t>
            </w:r>
            <w:proofErr w:type="spellStart"/>
            <w:r w:rsidRPr="00354AFB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имуществом_ПИФ</w:t>
            </w:r>
            <w:proofErr w:type="spellEnd"/>
            <w:r w:rsidRPr="00354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(приложение к Регламенту)</w:t>
            </w:r>
          </w:p>
          <w:p w:rsidR="00354AFB" w:rsidRDefault="00354AFB" w:rsidP="0035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AFB" w:rsidRPr="00354AFB" w:rsidRDefault="00354AFB" w:rsidP="0035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AFB">
              <w:rPr>
                <w:rFonts w:ascii="Times New Roman" w:hAnsi="Times New Roman" w:cs="Times New Roman"/>
                <w:sz w:val="24"/>
                <w:szCs w:val="24"/>
              </w:rPr>
              <w:t>СРОК ДЕЙСТВИЯ ВЫДАННОГО СОГЛАСИЯ:</w:t>
            </w:r>
          </w:p>
          <w:p w:rsidR="00354AFB" w:rsidRPr="00354AFB" w:rsidRDefault="00354AFB" w:rsidP="0035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AF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54AFB">
              <w:rPr>
                <w:rFonts w:ascii="Times New Roman" w:hAnsi="Times New Roman" w:cs="Times New Roman"/>
                <w:sz w:val="24"/>
                <w:szCs w:val="24"/>
              </w:rPr>
              <w:tab/>
              <w:t>3 месяца</w:t>
            </w:r>
          </w:p>
          <w:p w:rsidR="00354AFB" w:rsidRPr="00354AFB" w:rsidRDefault="00354AFB" w:rsidP="0035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AF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54AFB">
              <w:rPr>
                <w:rFonts w:ascii="Times New Roman" w:hAnsi="Times New Roman" w:cs="Times New Roman"/>
                <w:sz w:val="24"/>
                <w:szCs w:val="24"/>
              </w:rPr>
              <w:tab/>
              <w:t>1 (один) год (заполняется исключительно для случаев распоряжения имуществом без ограничения количества сделок (операций) с ним, перечень которых указан в п.4.2.9. Регламента)</w:t>
            </w:r>
          </w:p>
          <w:p w:rsidR="00A07905" w:rsidRPr="008228B9" w:rsidRDefault="00354AFB" w:rsidP="0035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AF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54AFB">
              <w:rPr>
                <w:rFonts w:ascii="Times New Roman" w:hAnsi="Times New Roman" w:cs="Times New Roman"/>
                <w:sz w:val="24"/>
                <w:szCs w:val="24"/>
              </w:rPr>
              <w:tab/>
              <w:t>___________ (иной срок, указываетс</w:t>
            </w:r>
            <w:bookmarkStart w:id="0" w:name="_GoBack"/>
            <w:bookmarkEnd w:id="0"/>
            <w:r w:rsidRPr="00354AFB">
              <w:rPr>
                <w:rFonts w:ascii="Times New Roman" w:hAnsi="Times New Roman" w:cs="Times New Roman"/>
                <w:sz w:val="24"/>
                <w:szCs w:val="24"/>
              </w:rPr>
              <w:t>я исключительно в отношении случаев распоряжения имуществом без ограничения количества сделок (операций) с ним, перечень которых указан в п.4.2.9. Регламента и не может быть более 1 года)</w:t>
            </w:r>
          </w:p>
        </w:tc>
      </w:tr>
    </w:tbl>
    <w:p w:rsidR="008228B9" w:rsidRPr="008228B9" w:rsidRDefault="008228B9" w:rsidP="008228B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228B9" w:rsidRPr="008228B9" w:rsidSect="008228B9"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AFB" w:rsidRDefault="00354AFB" w:rsidP="00354AFB">
      <w:pPr>
        <w:spacing w:after="0" w:line="240" w:lineRule="auto"/>
      </w:pPr>
      <w:r>
        <w:separator/>
      </w:r>
    </w:p>
  </w:endnote>
  <w:endnote w:type="continuationSeparator" w:id="0">
    <w:p w:rsidR="00354AFB" w:rsidRDefault="00354AFB" w:rsidP="00354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3319575"/>
      <w:docPartObj>
        <w:docPartGallery w:val="Page Numbers (Bottom of Page)"/>
        <w:docPartUnique/>
      </w:docPartObj>
    </w:sdtPr>
    <w:sdtEndPr/>
    <w:sdtContent>
      <w:p w:rsidR="00354AFB" w:rsidRDefault="00354AF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2F0">
          <w:rPr>
            <w:noProof/>
          </w:rPr>
          <w:t>6</w:t>
        </w:r>
        <w:r>
          <w:fldChar w:fldCharType="end"/>
        </w:r>
      </w:p>
    </w:sdtContent>
  </w:sdt>
  <w:p w:rsidR="00354AFB" w:rsidRDefault="00354A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AFB" w:rsidRDefault="00354AFB" w:rsidP="00354AFB">
      <w:pPr>
        <w:spacing w:after="0" w:line="240" w:lineRule="auto"/>
      </w:pPr>
      <w:r>
        <w:separator/>
      </w:r>
    </w:p>
  </w:footnote>
  <w:footnote w:type="continuationSeparator" w:id="0">
    <w:p w:rsidR="00354AFB" w:rsidRDefault="00354AFB" w:rsidP="00354A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97C2A"/>
    <w:multiLevelType w:val="hybridMultilevel"/>
    <w:tmpl w:val="59DE0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2075E"/>
    <w:multiLevelType w:val="multilevel"/>
    <w:tmpl w:val="840421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B9"/>
    <w:rsid w:val="0002483E"/>
    <w:rsid w:val="000362B3"/>
    <w:rsid w:val="00354AFB"/>
    <w:rsid w:val="00371B70"/>
    <w:rsid w:val="003C6454"/>
    <w:rsid w:val="00636FD0"/>
    <w:rsid w:val="008228B9"/>
    <w:rsid w:val="008B72F0"/>
    <w:rsid w:val="009C7E3C"/>
    <w:rsid w:val="00A07905"/>
    <w:rsid w:val="00E54E98"/>
    <w:rsid w:val="00F4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189A5"/>
  <w15:chartTrackingRefBased/>
  <w15:docId w15:val="{21BFDE8D-0A1A-4928-8347-235C7BCE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28B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54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4AFB"/>
  </w:style>
  <w:style w:type="paragraph" w:styleId="a7">
    <w:name w:val="footer"/>
    <w:basedOn w:val="a"/>
    <w:link w:val="a8"/>
    <w:uiPriority w:val="99"/>
    <w:unhideWhenUsed/>
    <w:rsid w:val="00354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4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1780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Кондратьева Ирина</dc:creator>
  <cp:keywords/>
  <dc:description/>
  <cp:lastModifiedBy>Визиренко Евгений Юрьевич</cp:lastModifiedBy>
  <cp:revision>6</cp:revision>
  <dcterms:created xsi:type="dcterms:W3CDTF">2025-09-25T07:50:00Z</dcterms:created>
  <dcterms:modified xsi:type="dcterms:W3CDTF">2025-09-25T10:31:00Z</dcterms:modified>
</cp:coreProperties>
</file>